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5EA73D82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FC3256">
        <w:rPr>
          <w:rFonts w:ascii="LM Roman 10" w:hAnsi="LM Roman 10"/>
          <w:sz w:val="20"/>
          <w:szCs w:val="20"/>
          <w:u w:val="single"/>
        </w:rPr>
        <w:t>Anodisation Aluminium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5C80928C" w:rsidR="00D60F1D" w:rsidRPr="00001E2A" w:rsidRDefault="00FC3256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Plaque en aluminium, électrode en carbone graphite, électrode en plomb, générateur de courant, fils, pinces croco, </w:t>
      </w:r>
      <w:proofErr w:type="spellStart"/>
      <w:r>
        <w:rPr>
          <w:rFonts w:ascii="LM Roman 10" w:hAnsi="LM Roman 10"/>
          <w:sz w:val="20"/>
          <w:szCs w:val="20"/>
        </w:rPr>
        <w:t>cables</w:t>
      </w:r>
      <w:proofErr w:type="spellEnd"/>
      <w:r>
        <w:rPr>
          <w:rFonts w:ascii="LM Roman 10" w:hAnsi="LM Roman 10"/>
          <w:sz w:val="20"/>
          <w:szCs w:val="20"/>
        </w:rPr>
        <w:t xml:space="preserve"> pour </w:t>
      </w:r>
      <w:proofErr w:type="spellStart"/>
      <w:r>
        <w:rPr>
          <w:rFonts w:ascii="LM Roman 10" w:hAnsi="LM Roman 10"/>
          <w:sz w:val="20"/>
          <w:szCs w:val="20"/>
        </w:rPr>
        <w:t>potensiostat</w:t>
      </w:r>
      <w:proofErr w:type="spellEnd"/>
      <w:r>
        <w:rPr>
          <w:rFonts w:ascii="LM Roman 10" w:hAnsi="LM Roman 10"/>
          <w:sz w:val="20"/>
          <w:szCs w:val="20"/>
        </w:rPr>
        <w:t xml:space="preserve"> de toutes sortes, ECS</w:t>
      </w:r>
      <w:r w:rsidR="00A67911">
        <w:rPr>
          <w:rFonts w:ascii="LM Roman 10" w:hAnsi="LM Roman 10"/>
          <w:sz w:val="20"/>
          <w:szCs w:val="20"/>
        </w:rPr>
        <w:t>, ohmmètre</w:t>
      </w:r>
      <w:r w:rsidR="00E143B0">
        <w:rPr>
          <w:rFonts w:ascii="LM Roman 10" w:hAnsi="LM Roman 10"/>
          <w:sz w:val="20"/>
          <w:szCs w:val="20"/>
        </w:rPr>
        <w:t>, ampèremètre.</w:t>
      </w:r>
    </w:p>
    <w:p w14:paraId="10585370" w14:textId="2C7095BF" w:rsidR="00001E2A" w:rsidRPr="00001E2A" w:rsidRDefault="00C241A1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Acétone, solution de soude à 5 M, solution de HNO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 xml:space="preserve"> à 2M.</w:t>
      </w:r>
    </w:p>
    <w:p w14:paraId="03FDB60D" w14:textId="5BE7D8ED" w:rsidR="00001E2A" w:rsidRPr="00A776A4" w:rsidRDefault="00A776A4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d’acide sulfurique à 2M</w:t>
      </w:r>
    </w:p>
    <w:p w14:paraId="6879EE96" w14:textId="7863AF22" w:rsidR="00A776A4" w:rsidRDefault="00A776A4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de NaCl 30 g/L.</w:t>
      </w:r>
    </w:p>
    <w:p w14:paraId="4EC83673" w14:textId="57402DC5" w:rsidR="00EE1E47" w:rsidRPr="00A67911" w:rsidRDefault="00A11467" w:rsidP="00A67911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FC3256">
        <w:rPr>
          <w:rFonts w:ascii="Cambria Math" w:hAnsi="Cambria Math"/>
          <w:i/>
          <w:sz w:val="20"/>
          <w:szCs w:val="20"/>
        </w:rPr>
        <w:t>BUP 850 p.320 + JFLM tome 1 p.185</w:t>
      </w:r>
    </w:p>
    <w:p w14:paraId="7CDBE368" w14:textId="77777777" w:rsidR="009D6E51" w:rsidRPr="004D5FA7" w:rsidRDefault="009D6E51" w:rsidP="009D6E51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Nettoyage et courant de corrosion</w:t>
      </w:r>
    </w:p>
    <w:p w14:paraId="1AB00B1D" w14:textId="77777777" w:rsidR="009D6E51" w:rsidRDefault="009D6E51" w:rsidP="009D6E5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Dégraisser une plaque d’Aluminium (ci-après nommée électrode d’Aluminium) en la trempant dans l’acétone. Rincer à l’eau distillée puis plonger dans de la soude à 10 M pendant 1 mn. Rincer à l’eau distillée puis plonger 1 mn dans l’acide nitrique à 10%. Rincer de nouveau à l’eau.</w:t>
      </w:r>
    </w:p>
    <w:p w14:paraId="6EA71499" w14:textId="0712D936" w:rsidR="009D6E51" w:rsidRDefault="009D6E51" w:rsidP="009D6E5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avec un ohmmètre la résistance de cette plaque R=</w:t>
      </w:r>
    </w:p>
    <w:p w14:paraId="7923A183" w14:textId="267FD8D1" w:rsidR="004A680D" w:rsidRDefault="004A680D" w:rsidP="009D6E5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Peser cette plaque m =</w:t>
      </w:r>
    </w:p>
    <w:p w14:paraId="1ACE3336" w14:textId="77777777" w:rsidR="009D6E51" w:rsidRDefault="009D6E51" w:rsidP="009D6E5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Au moyen d’un montage à trois électrodes dans un bécher dans une solution de NaCl à 30g.L</w:t>
      </w:r>
      <w:r>
        <w:rPr>
          <w:rFonts w:ascii="LM Roman 10" w:hAnsi="LM Roman 10"/>
          <w:sz w:val="20"/>
          <w:szCs w:val="20"/>
          <w:vertAlign w:val="superscript"/>
        </w:rPr>
        <w:t>-1</w:t>
      </w:r>
      <w:r>
        <w:rPr>
          <w:rFonts w:ascii="LM Roman 10" w:hAnsi="LM Roman 10"/>
          <w:sz w:val="20"/>
          <w:szCs w:val="20"/>
        </w:rPr>
        <w:t xml:space="preserve"> placée sous </w:t>
      </w:r>
      <w:r w:rsidRPr="00102736">
        <w:rPr>
          <w:rFonts w:ascii="LM Roman 10" w:hAnsi="LM Roman 10"/>
          <w:b/>
          <w:sz w:val="20"/>
          <w:szCs w:val="20"/>
        </w:rPr>
        <w:t>agitation</w:t>
      </w:r>
      <w:r>
        <w:rPr>
          <w:rFonts w:ascii="LM Roman 10" w:hAnsi="LM Roman 10"/>
          <w:sz w:val="20"/>
          <w:szCs w:val="20"/>
        </w:rPr>
        <w:t xml:space="preserve"> magnétique représenter les courbes de </w:t>
      </w:r>
      <w:proofErr w:type="spellStart"/>
      <w:r>
        <w:rPr>
          <w:rFonts w:ascii="LM Roman 10" w:hAnsi="LM Roman 10"/>
          <w:sz w:val="20"/>
          <w:szCs w:val="20"/>
        </w:rPr>
        <w:t>Tafel</w:t>
      </w:r>
      <w:proofErr w:type="spellEnd"/>
      <w:r>
        <w:rPr>
          <w:rFonts w:ascii="LM Roman 10" w:hAnsi="LM Roman 10"/>
          <w:sz w:val="20"/>
          <w:szCs w:val="20"/>
        </w:rPr>
        <w:t xml:space="preserve"> pour ce montage (la contre électrode est une électrode en graphite, l’électrode de référence est l’ECS) :</w:t>
      </w:r>
    </w:p>
    <w:p w14:paraId="738F5B62" w14:textId="77777777" w:rsidR="009D6E51" w:rsidRDefault="009D6E51" w:rsidP="009D6E51">
      <w:pPr>
        <w:pStyle w:val="Paragraphedeliste"/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</w:t>
      </w:r>
      <w:r w:rsidRPr="00102736">
        <w:rPr>
          <w:rFonts w:ascii="LM Roman 10" w:hAnsi="LM Roman 10"/>
          <w:sz w:val="20"/>
          <w:szCs w:val="20"/>
        </w:rPr>
        <w:t xml:space="preserve">ans </w:t>
      </w:r>
      <w:proofErr w:type="spellStart"/>
      <w:r w:rsidRPr="00102736">
        <w:rPr>
          <w:rFonts w:ascii="LM Roman 10" w:hAnsi="LM Roman 10"/>
          <w:sz w:val="20"/>
          <w:szCs w:val="20"/>
        </w:rPr>
        <w:t>Voltalab</w:t>
      </w:r>
      <w:proofErr w:type="spellEnd"/>
      <w:r w:rsidRPr="00102736">
        <w:rPr>
          <w:rFonts w:ascii="LM Roman 10" w:hAnsi="LM Roman 10"/>
          <w:sz w:val="20"/>
          <w:szCs w:val="20"/>
        </w:rPr>
        <w:t xml:space="preserve"> effectuer dans l’ordre les séquences « potentiel à l’abandon » et « courbes de </w:t>
      </w:r>
      <w:proofErr w:type="spellStart"/>
      <w:r w:rsidRPr="00102736">
        <w:rPr>
          <w:rFonts w:ascii="LM Roman 10" w:hAnsi="LM Roman 10"/>
          <w:sz w:val="20"/>
          <w:szCs w:val="20"/>
        </w:rPr>
        <w:t>Tafel</w:t>
      </w:r>
      <w:proofErr w:type="spellEnd"/>
      <w:r w:rsidRPr="00102736">
        <w:rPr>
          <w:rFonts w:ascii="LM Roman 10" w:hAnsi="LM Roman 10"/>
          <w:sz w:val="20"/>
          <w:szCs w:val="20"/>
        </w:rPr>
        <w:t> »</w:t>
      </w:r>
      <w:r>
        <w:rPr>
          <w:rFonts w:ascii="LM Roman 10" w:hAnsi="LM Roman 10"/>
          <w:sz w:val="20"/>
          <w:szCs w:val="20"/>
        </w:rPr>
        <w:t>.</w:t>
      </w:r>
      <w:r w:rsidRPr="00102736">
        <w:rPr>
          <w:rFonts w:ascii="LM Roman 10" w:hAnsi="LM Roman 10"/>
          <w:sz w:val="20"/>
          <w:szCs w:val="20"/>
        </w:rPr>
        <w:t xml:space="preserve"> La vitesse de balayage est de 1.5 </w:t>
      </w:r>
      <w:proofErr w:type="gramStart"/>
      <w:r w:rsidRPr="00102736">
        <w:rPr>
          <w:rFonts w:ascii="LM Roman 10" w:hAnsi="LM Roman 10"/>
          <w:sz w:val="20"/>
          <w:szCs w:val="20"/>
        </w:rPr>
        <w:t>mV.s</w:t>
      </w:r>
      <w:proofErr w:type="gramEnd"/>
      <w:r w:rsidRPr="00102736">
        <w:rPr>
          <w:rFonts w:ascii="LM Roman 10" w:hAnsi="LM Roman 10"/>
          <w:sz w:val="20"/>
          <w:szCs w:val="20"/>
          <w:vertAlign w:val="superscript"/>
        </w:rPr>
        <w:t>-1</w:t>
      </w:r>
      <w:r w:rsidRPr="00102736">
        <w:rPr>
          <w:rFonts w:ascii="LM Roman 10" w:hAnsi="LM Roman 10"/>
          <w:sz w:val="20"/>
          <w:szCs w:val="20"/>
        </w:rPr>
        <w:t xml:space="preserve">, on balaie entre -100 mV et +100 mV par rapport au potentiel à l’abandon (free </w:t>
      </w:r>
      <w:proofErr w:type="spellStart"/>
      <w:r w:rsidRPr="00102736">
        <w:rPr>
          <w:rFonts w:ascii="LM Roman 10" w:hAnsi="LM Roman 10"/>
          <w:sz w:val="20"/>
          <w:szCs w:val="20"/>
        </w:rPr>
        <w:t>potential</w:t>
      </w:r>
      <w:proofErr w:type="spellEnd"/>
      <w:r w:rsidRPr="00102736">
        <w:rPr>
          <w:rFonts w:ascii="LM Roman 10" w:hAnsi="LM Roman 10"/>
          <w:sz w:val="20"/>
          <w:szCs w:val="20"/>
        </w:rPr>
        <w:t>). Pour la mesure du potentiel à l’abandon une durée de 2mn suffit.</w:t>
      </w:r>
    </w:p>
    <w:p w14:paraId="5DB1A45A" w14:textId="1A12BE9A" w:rsidR="009D6E51" w:rsidRPr="00102736" w:rsidRDefault="002C4BA8" w:rsidP="002C4BA8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Tracer les droites de </w:t>
      </w:r>
      <w:proofErr w:type="spellStart"/>
      <w:r>
        <w:rPr>
          <w:rFonts w:ascii="LM Roman 10" w:hAnsi="LM Roman 10"/>
          <w:sz w:val="20"/>
          <w:szCs w:val="20"/>
        </w:rPr>
        <w:t>Tafel</w:t>
      </w:r>
      <w:proofErr w:type="spellEnd"/>
      <w:r>
        <w:rPr>
          <w:rFonts w:ascii="LM Roman 10" w:hAnsi="LM Roman 10"/>
          <w:sz w:val="20"/>
          <w:szCs w:val="20"/>
        </w:rPr>
        <w:t xml:space="preserve"> au moyen de la 1</w:t>
      </w:r>
      <w:r w:rsidRPr="002C4BA8">
        <w:rPr>
          <w:rFonts w:ascii="LM Roman 10" w:hAnsi="LM Roman 10"/>
          <w:sz w:val="20"/>
          <w:szCs w:val="20"/>
          <w:vertAlign w:val="superscript"/>
        </w:rPr>
        <w:t>ère</w:t>
      </w:r>
      <w:r>
        <w:rPr>
          <w:rFonts w:ascii="LM Roman 10" w:hAnsi="LM Roman 10"/>
          <w:sz w:val="20"/>
          <w:szCs w:val="20"/>
        </w:rPr>
        <w:t xml:space="preserve"> méthode de Stern et imprimer les courbes.</w:t>
      </w:r>
    </w:p>
    <w:p w14:paraId="02FB0450" w14:textId="77777777" w:rsidR="009D6E51" w:rsidRPr="004D5FA7" w:rsidRDefault="009D6E51" w:rsidP="009D6E51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Électrolyse et droites de </w:t>
      </w:r>
      <w:proofErr w:type="spellStart"/>
      <w:r>
        <w:rPr>
          <w:rFonts w:ascii="LM Roman 10" w:hAnsi="LM Roman 10"/>
          <w:i/>
          <w:sz w:val="20"/>
          <w:szCs w:val="20"/>
        </w:rPr>
        <w:t>Tafel</w:t>
      </w:r>
      <w:proofErr w:type="spellEnd"/>
    </w:p>
    <w:p w14:paraId="72E12EF3" w14:textId="77777777" w:rsidR="009D6E51" w:rsidRDefault="009D6E51" w:rsidP="009D6E5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Relier un générateur à l’électrode en plomb et l’électrode en aluminium, le pôle + est l’électrode en Aluminium. Un ampèremètre est également placé en série de ce montage L’anode et la cathode plongent dans un bain d’acide sulfurique à 15%.</w:t>
      </w:r>
    </w:p>
    <w:p w14:paraId="43D321D5" w14:textId="77777777" w:rsidR="009D6E51" w:rsidRPr="004D5FA7" w:rsidRDefault="009D6E51" w:rsidP="009D6E5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Peser l’électrode en Aluminium sèche : m =</w:t>
      </w:r>
    </w:p>
    <w:p w14:paraId="15C5B509" w14:textId="49E41A8E" w:rsidR="009D6E51" w:rsidRDefault="009D6E51" w:rsidP="009D6E5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Imposer un courant de 240 mA (pour une surface à anodiser d’environ 10 cm² (on mesurera la surface qui trempe à la règle en prenant garde à bien compter la surface </w:t>
      </w:r>
      <w:r w:rsidRPr="00224304">
        <w:rPr>
          <w:rFonts w:ascii="LM Roman 10" w:hAnsi="LM Roman 10"/>
          <w:b/>
          <w:sz w:val="20"/>
          <w:szCs w:val="20"/>
        </w:rPr>
        <w:t>recto et verso</w:t>
      </w:r>
      <w:r w:rsidR="00A37052">
        <w:rPr>
          <w:rFonts w:ascii="LM Roman 10" w:hAnsi="LM Roman 10"/>
          <w:b/>
          <w:sz w:val="20"/>
          <w:szCs w:val="20"/>
        </w:rPr>
        <w:t xml:space="preserve"> </w:t>
      </w:r>
      <w:r w:rsidR="00A37052">
        <w:rPr>
          <w:rFonts w:ascii="LM Roman 10" w:hAnsi="LM Roman 10"/>
          <w:sz w:val="20"/>
          <w:szCs w:val="20"/>
        </w:rPr>
        <w:t>et on contrôlera le courant grâce à un ampèremètre</w:t>
      </w:r>
      <w:r>
        <w:rPr>
          <w:rFonts w:ascii="LM Roman 10" w:hAnsi="LM Roman 10"/>
          <w:sz w:val="20"/>
          <w:szCs w:val="20"/>
        </w:rPr>
        <w:t xml:space="preserve">) pendant 30 mn. </w:t>
      </w:r>
    </w:p>
    <w:p w14:paraId="5CBEC6C7" w14:textId="77777777" w:rsidR="009D6E51" w:rsidRPr="004D5FA7" w:rsidRDefault="009D6E51" w:rsidP="009D6E5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Peser l’électrode à l’issue de l’électrolyse m = </w:t>
      </w:r>
    </w:p>
    <w:p w14:paraId="1DDC9617" w14:textId="77777777" w:rsidR="009D6E51" w:rsidRDefault="009D6E51" w:rsidP="009D6E5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la résistance de la plaque R=</w:t>
      </w:r>
    </w:p>
    <w:p w14:paraId="3276A302" w14:textId="77777777" w:rsidR="009D6E51" w:rsidRDefault="009D6E51" w:rsidP="009D6E5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Faire le montage à </w:t>
      </w:r>
      <w:proofErr w:type="gramStart"/>
      <w:r>
        <w:rPr>
          <w:rFonts w:ascii="LM Roman 10" w:hAnsi="LM Roman 10"/>
          <w:sz w:val="20"/>
          <w:szCs w:val="20"/>
        </w:rPr>
        <w:t>trois électrodes précédemment vu</w:t>
      </w:r>
      <w:proofErr w:type="gramEnd"/>
      <w:r>
        <w:rPr>
          <w:rFonts w:ascii="LM Roman 10" w:hAnsi="LM Roman 10"/>
          <w:sz w:val="20"/>
          <w:szCs w:val="20"/>
        </w:rPr>
        <w:t xml:space="preserve"> avec cette fois l’aluminium passivé et représenter les courbes de </w:t>
      </w:r>
      <w:proofErr w:type="spellStart"/>
      <w:r>
        <w:rPr>
          <w:rFonts w:ascii="LM Roman 10" w:hAnsi="LM Roman 10"/>
          <w:sz w:val="20"/>
          <w:szCs w:val="20"/>
        </w:rPr>
        <w:t>Tafel</w:t>
      </w:r>
      <w:proofErr w:type="spellEnd"/>
    </w:p>
    <w:p w14:paraId="0C58557A" w14:textId="765A4A86" w:rsidR="009D6E51" w:rsidRDefault="009D6E51" w:rsidP="009D6E5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Plonger la plaque d’Aluminium dans de l’eau bouillante</w:t>
      </w:r>
      <w:r w:rsidR="008D364E">
        <w:rPr>
          <w:rFonts w:ascii="LM Roman 10" w:hAnsi="LM Roman 10"/>
          <w:sz w:val="20"/>
          <w:szCs w:val="20"/>
        </w:rPr>
        <w:t xml:space="preserve"> pendant quelques minutes</w:t>
      </w:r>
      <w:bookmarkStart w:id="0" w:name="_GoBack"/>
      <w:bookmarkEnd w:id="0"/>
    </w:p>
    <w:p w14:paraId="33D3E351" w14:textId="529C2233" w:rsidR="009D6E51" w:rsidRPr="004D5FA7" w:rsidRDefault="009D6E51" w:rsidP="009D6E5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une nouvelle fois la résistance</w:t>
      </w:r>
      <w:r w:rsidR="00F0093A">
        <w:rPr>
          <w:rFonts w:ascii="LM Roman 10" w:hAnsi="LM Roman 10"/>
          <w:sz w:val="20"/>
          <w:szCs w:val="20"/>
        </w:rPr>
        <w:t xml:space="preserve"> </w:t>
      </w:r>
      <w:proofErr w:type="gramStart"/>
      <w:r w:rsidR="00F0093A">
        <w:rPr>
          <w:rFonts w:ascii="LM Roman 10" w:hAnsi="LM Roman 10"/>
          <w:sz w:val="20"/>
          <w:szCs w:val="20"/>
        </w:rPr>
        <w:t>( R</w:t>
      </w:r>
      <w:proofErr w:type="gramEnd"/>
      <w:r w:rsidR="00F0093A">
        <w:rPr>
          <w:rFonts w:ascii="LM Roman 10" w:hAnsi="LM Roman 10"/>
          <w:sz w:val="20"/>
          <w:szCs w:val="20"/>
        </w:rPr>
        <w:t xml:space="preserve"> =       ) </w:t>
      </w:r>
      <w:r>
        <w:rPr>
          <w:rFonts w:ascii="LM Roman 10" w:hAnsi="LM Roman 10"/>
          <w:sz w:val="20"/>
          <w:szCs w:val="20"/>
        </w:rPr>
        <w:t xml:space="preserve"> et tracer les courbes de </w:t>
      </w:r>
      <w:proofErr w:type="spellStart"/>
      <w:r>
        <w:rPr>
          <w:rFonts w:ascii="LM Roman 10" w:hAnsi="LM Roman 10"/>
          <w:sz w:val="20"/>
          <w:szCs w:val="20"/>
        </w:rPr>
        <w:t>Tafel</w:t>
      </w:r>
      <w:proofErr w:type="spellEnd"/>
      <w:r>
        <w:rPr>
          <w:rFonts w:ascii="LM Roman 10" w:hAnsi="LM Roman 10"/>
          <w:sz w:val="20"/>
          <w:szCs w:val="20"/>
        </w:rPr>
        <w:t>.</w:t>
      </w:r>
      <w:r w:rsidRPr="004D5FA7">
        <w:rPr>
          <w:rFonts w:ascii="LM Roman 10" w:hAnsi="LM Roman 10"/>
          <w:sz w:val="20"/>
          <w:szCs w:val="20"/>
        </w:rPr>
        <w:t xml:space="preserve"> </w:t>
      </w:r>
    </w:p>
    <w:p w14:paraId="62C46487" w14:textId="77777777" w:rsidR="009D6E51" w:rsidRPr="004D5FA7" w:rsidRDefault="009D6E51" w:rsidP="009D6E51">
      <w:pPr>
        <w:jc w:val="both"/>
        <w:rPr>
          <w:rFonts w:ascii="LM Roman 10" w:hAnsi="LM Roman 10"/>
          <w:sz w:val="20"/>
          <w:szCs w:val="20"/>
        </w:rPr>
      </w:pPr>
    </w:p>
    <w:p w14:paraId="59629B4A" w14:textId="0AAA1003" w:rsidR="00592063" w:rsidRPr="00EE1E47" w:rsidRDefault="00592063" w:rsidP="009D6E51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sectPr w:rsidR="00592063" w:rsidRPr="00EE1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FB326AA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0F0309"/>
    <w:rsid w:val="00102736"/>
    <w:rsid w:val="00135C4D"/>
    <w:rsid w:val="00135E8B"/>
    <w:rsid w:val="00163D10"/>
    <w:rsid w:val="001B09F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4BA8"/>
    <w:rsid w:val="002C692A"/>
    <w:rsid w:val="003332BA"/>
    <w:rsid w:val="00360E2B"/>
    <w:rsid w:val="0038466A"/>
    <w:rsid w:val="003B08AB"/>
    <w:rsid w:val="00406371"/>
    <w:rsid w:val="00414DCD"/>
    <w:rsid w:val="004224AE"/>
    <w:rsid w:val="00483A10"/>
    <w:rsid w:val="0048661F"/>
    <w:rsid w:val="004A680D"/>
    <w:rsid w:val="004D07EE"/>
    <w:rsid w:val="004D5FA7"/>
    <w:rsid w:val="00533241"/>
    <w:rsid w:val="00592063"/>
    <w:rsid w:val="005A75CC"/>
    <w:rsid w:val="005D4DF3"/>
    <w:rsid w:val="00620BAD"/>
    <w:rsid w:val="006506F9"/>
    <w:rsid w:val="00651704"/>
    <w:rsid w:val="006E0F8C"/>
    <w:rsid w:val="0075226B"/>
    <w:rsid w:val="007C46E4"/>
    <w:rsid w:val="007C6D9E"/>
    <w:rsid w:val="007D3728"/>
    <w:rsid w:val="00895839"/>
    <w:rsid w:val="008D364E"/>
    <w:rsid w:val="00916F5D"/>
    <w:rsid w:val="0095447B"/>
    <w:rsid w:val="0096202D"/>
    <w:rsid w:val="00985180"/>
    <w:rsid w:val="009D6E51"/>
    <w:rsid w:val="009E7CF3"/>
    <w:rsid w:val="00A11467"/>
    <w:rsid w:val="00A24D88"/>
    <w:rsid w:val="00A37052"/>
    <w:rsid w:val="00A67911"/>
    <w:rsid w:val="00A776A4"/>
    <w:rsid w:val="00A83AE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C241A1"/>
    <w:rsid w:val="00D24452"/>
    <w:rsid w:val="00D54CE4"/>
    <w:rsid w:val="00D60F1D"/>
    <w:rsid w:val="00D85A5B"/>
    <w:rsid w:val="00E143B0"/>
    <w:rsid w:val="00E576EB"/>
    <w:rsid w:val="00E87376"/>
    <w:rsid w:val="00EA67D2"/>
    <w:rsid w:val="00EE1E47"/>
    <w:rsid w:val="00EF13FD"/>
    <w:rsid w:val="00EF653D"/>
    <w:rsid w:val="00F0093A"/>
    <w:rsid w:val="00F102AC"/>
    <w:rsid w:val="00F16DE8"/>
    <w:rsid w:val="00F3583D"/>
    <w:rsid w:val="00F520B1"/>
    <w:rsid w:val="00F531B5"/>
    <w:rsid w:val="00F87784"/>
    <w:rsid w:val="00FC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367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89</cp:revision>
  <dcterms:created xsi:type="dcterms:W3CDTF">2018-10-27T17:10:00Z</dcterms:created>
  <dcterms:modified xsi:type="dcterms:W3CDTF">2019-04-28T08:03:00Z</dcterms:modified>
</cp:coreProperties>
</file>